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1095"/>
        <w:tblW w:w="14709" w:type="dxa"/>
        <w:tblLook w:val="04A0"/>
      </w:tblPr>
      <w:tblGrid>
        <w:gridCol w:w="4077"/>
        <w:gridCol w:w="3402"/>
        <w:gridCol w:w="3402"/>
        <w:gridCol w:w="3828"/>
      </w:tblGrid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 w:rsidRPr="000A5EFE">
              <w:rPr>
                <w:sz w:val="44"/>
                <w:szCs w:val="44"/>
              </w:rPr>
              <w:t xml:space="preserve">Lundi 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mardi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jeudi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vendredi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Feuilleté aux fromages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Salade de tomates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Carottes râpées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Salade de concombres œuf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Roti de porc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Filet de poisson sauce aurore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Jambon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Bœuf bourguignon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Petits pois carotte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Brocolis pommes de terre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Coquillettes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Wedges</w:t>
            </w:r>
            <w:proofErr w:type="spellEnd"/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Entremet biscuits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yaourt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Fromage fruit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Crème mont blanc biscuits</w:t>
            </w:r>
          </w:p>
        </w:tc>
      </w:tr>
    </w:tbl>
    <w:p w:rsidR="0045196C" w:rsidRPr="000A5EFE" w:rsidRDefault="000A5EFE" w:rsidP="000A5EFE">
      <w:pPr>
        <w:jc w:val="center"/>
        <w:rPr>
          <w:sz w:val="56"/>
          <w:szCs w:val="56"/>
        </w:rPr>
      </w:pPr>
      <w:r w:rsidRPr="000A5EFE">
        <w:rPr>
          <w:sz w:val="56"/>
          <w:szCs w:val="56"/>
        </w:rPr>
        <w:t>Menu du 22 novembre au 26 novembre 2010</w:t>
      </w:r>
    </w:p>
    <w:sectPr w:rsidR="0045196C" w:rsidRPr="000A5EFE" w:rsidSect="000A5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FE"/>
    <w:rsid w:val="000A5EFE"/>
    <w:rsid w:val="0045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2010-11-22T12:03:00Z</dcterms:created>
  <dcterms:modified xsi:type="dcterms:W3CDTF">2010-11-22T12:10:00Z</dcterms:modified>
</cp:coreProperties>
</file>